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833B55" w:rsidTr="00833B55">
        <w:tc>
          <w:tcPr>
            <w:tcW w:w="4785" w:type="dxa"/>
            <w:hideMark/>
          </w:tcPr>
          <w:p w:rsidR="00833B55" w:rsidRDefault="00833B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ПРИНЯТО</w:t>
            </w:r>
          </w:p>
          <w:p w:rsidR="00833B55" w:rsidRDefault="00833B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Педагогический совет</w:t>
            </w:r>
          </w:p>
          <w:p w:rsidR="00833B55" w:rsidRDefault="00833B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Протокол №___от ______________</w:t>
            </w:r>
          </w:p>
        </w:tc>
        <w:tc>
          <w:tcPr>
            <w:tcW w:w="5388" w:type="dxa"/>
          </w:tcPr>
          <w:p w:rsidR="00833B55" w:rsidRDefault="00833B5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УТВЕРЖДАЮ</w:t>
            </w:r>
          </w:p>
          <w:p w:rsidR="00833B55" w:rsidRDefault="00833B55" w:rsidP="009256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Директор </w:t>
            </w:r>
            <w:r w:rsidR="0077099C">
              <w:rPr>
                <w:b/>
              </w:rPr>
              <w:t>МКОУ «</w:t>
            </w:r>
            <w:proofErr w:type="spellStart"/>
            <w:r w:rsidR="0077099C">
              <w:rPr>
                <w:b/>
              </w:rPr>
              <w:t>Черенская</w:t>
            </w:r>
            <w:proofErr w:type="spellEnd"/>
            <w:r w:rsidR="0077099C">
              <w:rPr>
                <w:b/>
              </w:rPr>
              <w:t xml:space="preserve"> </w:t>
            </w:r>
            <w:proofErr w:type="gramStart"/>
            <w:r w:rsidR="0077099C">
              <w:rPr>
                <w:b/>
              </w:rPr>
              <w:t>ООШ»</w:t>
            </w:r>
            <w:r>
              <w:rPr>
                <w:bCs/>
                <w:color w:val="000000"/>
              </w:rPr>
              <w:t>_</w:t>
            </w:r>
            <w:proofErr w:type="gramEnd"/>
            <w:r>
              <w:rPr>
                <w:bCs/>
                <w:color w:val="000000"/>
              </w:rPr>
              <w:t xml:space="preserve">________ </w:t>
            </w:r>
            <w:proofErr w:type="spellStart"/>
            <w:r w:rsidR="0077099C">
              <w:rPr>
                <w:bCs/>
                <w:color w:val="000000"/>
              </w:rPr>
              <w:t>Римиханов</w:t>
            </w:r>
            <w:proofErr w:type="spellEnd"/>
            <w:r w:rsidR="0077099C">
              <w:rPr>
                <w:bCs/>
                <w:color w:val="000000"/>
              </w:rPr>
              <w:t xml:space="preserve"> Р.С</w:t>
            </w:r>
          </w:p>
          <w:p w:rsidR="00833B55" w:rsidRDefault="00833B55" w:rsidP="009256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Приказ № ____ от ____________</w:t>
            </w:r>
          </w:p>
          <w:p w:rsidR="00833B55" w:rsidRDefault="00833B55">
            <w:pPr>
              <w:jc w:val="right"/>
              <w:rPr>
                <w:bCs/>
                <w:color w:val="000000"/>
              </w:rPr>
            </w:pPr>
          </w:p>
        </w:tc>
      </w:tr>
    </w:tbl>
    <w:p w:rsidR="000E662D" w:rsidRPr="00713726" w:rsidRDefault="000E662D" w:rsidP="000E66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662D" w:rsidRPr="00713726" w:rsidRDefault="000E662D" w:rsidP="000E662D">
      <w:pPr>
        <w:shd w:val="clear" w:color="auto" w:fill="FFFFFF"/>
        <w:ind w:left="38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</w:p>
    <w:p w:rsidR="000E662D" w:rsidRPr="00713726" w:rsidRDefault="000E662D" w:rsidP="000E662D">
      <w:pPr>
        <w:shd w:val="clear" w:color="auto" w:fill="FFFFFF"/>
        <w:ind w:left="38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</w:p>
    <w:p w:rsidR="000E662D" w:rsidRPr="00713726" w:rsidRDefault="00833B55" w:rsidP="00833B55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                                                                              </w:t>
      </w:r>
      <w:r w:rsidR="000E662D"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ПОЛОЖЕНИЕ </w:t>
      </w:r>
      <w:r w:rsidR="00F0455D"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>О</w:t>
      </w: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МЕТОДИЧЕСКОМ </w:t>
      </w:r>
      <w:r w:rsidR="003C4702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ОБЪЕДИНЕНИИ</w:t>
      </w:r>
      <w:r w:rsidR="0058400E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УЧИТЕЛЕЙ</w:t>
      </w:r>
    </w:p>
    <w:p w:rsidR="008F1B9C" w:rsidRPr="0077099C" w:rsidRDefault="0077099C" w:rsidP="008F1B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99C">
        <w:rPr>
          <w:b/>
          <w:sz w:val="32"/>
          <w:szCs w:val="32"/>
        </w:rPr>
        <w:t>МКОУ «</w:t>
      </w:r>
      <w:proofErr w:type="spellStart"/>
      <w:r w:rsidRPr="0077099C">
        <w:rPr>
          <w:b/>
          <w:sz w:val="32"/>
          <w:szCs w:val="32"/>
        </w:rPr>
        <w:t>Черенская</w:t>
      </w:r>
      <w:proofErr w:type="spellEnd"/>
      <w:r w:rsidRPr="0077099C">
        <w:rPr>
          <w:b/>
          <w:sz w:val="32"/>
          <w:szCs w:val="32"/>
        </w:rPr>
        <w:t xml:space="preserve"> ООШ»</w:t>
      </w:r>
      <w:bookmarkStart w:id="0" w:name="_GoBack"/>
      <w:bookmarkEnd w:id="0"/>
    </w:p>
    <w:p w:rsidR="00210DF1" w:rsidRPr="008F1B9C" w:rsidRDefault="00210DF1" w:rsidP="003C47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B9C">
        <w:rPr>
          <w:rFonts w:ascii="Times New Roman" w:hAnsi="Times New Roman" w:cs="Times New Roman"/>
          <w:bCs/>
          <w:sz w:val="28"/>
          <w:szCs w:val="28"/>
        </w:rPr>
        <w:t xml:space="preserve">Положение составлено в соответствии с законом «Об </w:t>
      </w:r>
      <w:r w:rsidR="008F1B9C" w:rsidRPr="008F1B9C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8F1B9C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Федерации» №273-</w:t>
      </w:r>
      <w:proofErr w:type="gramStart"/>
      <w:r w:rsidRPr="008F1B9C">
        <w:rPr>
          <w:rFonts w:ascii="Times New Roman" w:hAnsi="Times New Roman" w:cs="Times New Roman"/>
          <w:bCs/>
          <w:sz w:val="28"/>
          <w:szCs w:val="28"/>
        </w:rPr>
        <w:t>фз,Устава</w:t>
      </w:r>
      <w:proofErr w:type="gramEnd"/>
      <w:r w:rsidRPr="008F1B9C">
        <w:rPr>
          <w:rFonts w:ascii="Times New Roman" w:hAnsi="Times New Roman" w:cs="Times New Roman"/>
          <w:bCs/>
          <w:sz w:val="28"/>
          <w:szCs w:val="28"/>
        </w:rPr>
        <w:t xml:space="preserve"> школы.</w:t>
      </w:r>
    </w:p>
    <w:p w:rsidR="003C4702" w:rsidRPr="00713726" w:rsidRDefault="003C4702" w:rsidP="003C4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1.1. Методическое объединение (далее – МО) – структурное подразделение управления школой; 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1.2. МО педагогов организует общеобразовательную деятельность педагогического коллектива по предметам (областям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1.3. МО учреждается администрацией школы;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1.4. МО создается при наличии не менее трех учителей, преподающих один учебный предмет (работающих в одной образовательной области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1.5. Руководитель МО выбирается членами МО открытым голосованием из педагогов, входящих в данное МО, и утверждается приказом по школе.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2. Цели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2.1. Согласовывать, анализировать образовательную деятельность педагогов школы, преподающих предмет одного цикла (ступени образования);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2.2. Совершенствовать содержание, формы, методы, технологии педагогической деятельности;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2.3. Корректировать содержание педагогической деятельности учителей МО.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3. Функции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3.1. Обсуждает и корректирует учебные планы, тематическое планирование учителей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3.2. Знакомит с новыми образовательными технологиями, методами и формами преподавания, нормативными и методическими документами;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3.3. Организует обмен опытом работы учителей;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3.4. Изучает и анализирует качество преподавания предметов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3.5. Проводит обсуждения и выбор учебно-методического комплекса, новых учебников, учебных пособий для учителей и учащихся;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3.6. Организует работу учителей по подготовке учащихся к конкурсам, олимпиадам, итоговой и промежуточной аттеста</w:t>
      </w:r>
      <w:r w:rsidR="000E6721">
        <w:rPr>
          <w:rFonts w:ascii="Times New Roman" w:hAnsi="Times New Roman" w:cs="Times New Roman"/>
          <w:sz w:val="28"/>
          <w:szCs w:val="28"/>
        </w:rPr>
        <w:t xml:space="preserve">ции и </w:t>
      </w:r>
      <w:proofErr w:type="gramStart"/>
      <w:r w:rsidR="000E6721">
        <w:rPr>
          <w:rFonts w:ascii="Times New Roman" w:hAnsi="Times New Roman" w:cs="Times New Roman"/>
          <w:sz w:val="28"/>
          <w:szCs w:val="28"/>
        </w:rPr>
        <w:t xml:space="preserve">ГИА </w:t>
      </w:r>
      <w:r w:rsidRPr="007137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4. Структура и регламент работы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4.1. Работу МО организует руководитель;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4.2. Работа руководителя МО оплачивается в соответствии с Положением об оплате труда работникам школы;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4.3. Общее руководство работой МО, ее координацию осуществляет заместитель директора по учебно-воспитательной (воспитательной) работе;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4.4. Виды работ: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заседания,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и анализом,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творческие отчеты,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семинары,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презентации и т.д.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5. Документация и отчетность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5.1. План работы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5.2. Протоколы заседаний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5.3. Анализ работы МО за учебный год;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5.4. Решения и рекомендации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5.5. Мониторинг качества знаний по предметам</w:t>
      </w: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E8397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Приложение1</w:t>
      </w:r>
    </w:p>
    <w:p w:rsidR="00437A9A" w:rsidRPr="00713726" w:rsidRDefault="00437A9A" w:rsidP="00437A9A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</w:t>
      </w:r>
      <w:proofErr w:type="gramStart"/>
      <w:r w:rsidRPr="00713726">
        <w:rPr>
          <w:rFonts w:ascii="Times New Roman" w:hAnsi="Times New Roman" w:cs="Times New Roman"/>
          <w:b/>
          <w:bCs/>
          <w:sz w:val="28"/>
          <w:szCs w:val="28"/>
        </w:rPr>
        <w:t>объединение  классных</w:t>
      </w:r>
      <w:proofErr w:type="gramEnd"/>
      <w:r w:rsidRPr="00713726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руководителей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– структурное подразделение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– методическую и организационную работу классных </w:t>
      </w: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руководителей классов, в которых учатся и воспитываются учащиеся определенной группы.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Pr="00713726">
        <w:rPr>
          <w:rFonts w:ascii="Times New Roman" w:hAnsi="Times New Roman" w:cs="Times New Roman"/>
          <w:sz w:val="28"/>
          <w:szCs w:val="28"/>
        </w:rPr>
        <w:t xml:space="preserve"> методического объединения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726">
        <w:rPr>
          <w:rFonts w:ascii="Times New Roman" w:hAnsi="Times New Roman" w:cs="Times New Roman"/>
          <w:sz w:val="28"/>
          <w:szCs w:val="28"/>
        </w:rPr>
        <w:t>Повышение  теоретического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>, научно – методического уровня подготовки классных руководителей по вопросам психологии и педагогики.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Обеспечение выполнения единых подходов к воспитанию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Координирование планирования, организации и педагогического анализа воспитательных мероприятий в классных коллективах.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Изучение, обобщение и использование в практике передового педагогического опыта работы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Содействие становлению и развитию системы воспитательной работы в классных коллективах.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Функции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коллективное планирование и коллективный анализ жизнедеятельности классных коллективов.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Вырабатывает и регулярно корректирует принципы воспитания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Обсуждает социально – 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классных руководителей ведет следующую документацию: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список членов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годовой план работы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протоколы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программы деятельности;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инструктивно – методические документы, касающиеся воспитательной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работы  классных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 руководителей;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материалы «методической копилки классного руководителя».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Структура плана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Краткий анализ социально – педагогической ситуации развития учащихся и анализ работы методического объединения, проведенной в предыдущем году.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Педагогические задачи объединения.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Календарный план работы методического объединения, в котором отражаются: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план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график открытых мероприятий классов;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методического объединения в массовых мероприятиях школы;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межсессионная работа.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классных руководителей: 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темы самообразования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в курсах повышения квалификации;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подготовка творческих работ, выступлений, докладов на конференции;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работа по аттестации педагогов.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 и обобщение педагогического опыта работы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в тематическом и персональном контроле за воспитательным процессом.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Функциональные обязанности руководителя </w:t>
      </w:r>
      <w:proofErr w:type="gramStart"/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методического  объединения</w:t>
      </w:r>
      <w:proofErr w:type="gramEnd"/>
      <w:r w:rsidRPr="00713726">
        <w:rPr>
          <w:rFonts w:ascii="Times New Roman" w:hAnsi="Times New Roman" w:cs="Times New Roman"/>
          <w:b/>
          <w:bCs/>
          <w:sz w:val="28"/>
          <w:szCs w:val="28"/>
        </w:rPr>
        <w:t xml:space="preserve">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Руководитель методического объединения отвечает: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713726">
        <w:rPr>
          <w:rFonts w:ascii="Times New Roman" w:hAnsi="Times New Roman" w:cs="Times New Roman"/>
          <w:sz w:val="28"/>
          <w:szCs w:val="28"/>
        </w:rPr>
        <w:t>пополнение  «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>методической копилки классного руководителя»;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своевременное составление документации о работе объединения и проведенных мероприятиях.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726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 заместителем директора  по воспитательной работе отвечает за: 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соблюдение принципов организации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выполнение классными руководителями их функциональных обязанностей;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научно – методического уровня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– педагогической подготовки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организует: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взаимодействие классных руководителей – членов методического объединения между собой и с другими подразделениями школы;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открытые мероприятия, семинары, конференции, заседания методического объединения в других формах;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консультации по вопросам воспитательной работы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объединения: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726">
        <w:rPr>
          <w:rFonts w:ascii="Times New Roman" w:hAnsi="Times New Roman" w:cs="Times New Roman"/>
          <w:sz w:val="28"/>
          <w:szCs w:val="28"/>
        </w:rPr>
        <w:t>координирует  планирование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>, организацию и педагогический анализ воспитательных мероприятий классных коллективов.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принимает участие в подготовке и проведении аттестации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участвует в научно – исследовательской работе.</w:t>
      </w: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594" w:rsidRPr="00713726" w:rsidRDefault="00810594" w:rsidP="000E662D">
      <w:pPr>
        <w:rPr>
          <w:rFonts w:ascii="Times New Roman" w:hAnsi="Times New Roman" w:cs="Times New Roman"/>
          <w:sz w:val="28"/>
          <w:szCs w:val="28"/>
        </w:rPr>
      </w:pPr>
    </w:p>
    <w:sectPr w:rsidR="00810594" w:rsidRPr="00713726" w:rsidSect="00B56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605"/>
    <w:multiLevelType w:val="hybridMultilevel"/>
    <w:tmpl w:val="81B4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82C7D"/>
    <w:multiLevelType w:val="hybridMultilevel"/>
    <w:tmpl w:val="D37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F6796"/>
    <w:multiLevelType w:val="multilevel"/>
    <w:tmpl w:val="11D46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 w15:restartNumberingAfterBreak="0">
    <w:nsid w:val="20E2321D"/>
    <w:multiLevelType w:val="hybridMultilevel"/>
    <w:tmpl w:val="98C0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8756D5"/>
    <w:multiLevelType w:val="hybridMultilevel"/>
    <w:tmpl w:val="01B4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32493"/>
    <w:multiLevelType w:val="hybridMultilevel"/>
    <w:tmpl w:val="96B06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C33FE6"/>
    <w:multiLevelType w:val="hybridMultilevel"/>
    <w:tmpl w:val="139EDA84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D335EC"/>
    <w:multiLevelType w:val="hybridMultilevel"/>
    <w:tmpl w:val="AC20E92A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DB"/>
    <w:rsid w:val="000E662D"/>
    <w:rsid w:val="000E6721"/>
    <w:rsid w:val="001448BB"/>
    <w:rsid w:val="00210DF1"/>
    <w:rsid w:val="0024291B"/>
    <w:rsid w:val="003327FD"/>
    <w:rsid w:val="003C4702"/>
    <w:rsid w:val="00407BDB"/>
    <w:rsid w:val="00437A9A"/>
    <w:rsid w:val="0058400E"/>
    <w:rsid w:val="00713726"/>
    <w:rsid w:val="0077099C"/>
    <w:rsid w:val="00787F88"/>
    <w:rsid w:val="00810594"/>
    <w:rsid w:val="00833B55"/>
    <w:rsid w:val="008F1B9C"/>
    <w:rsid w:val="00925692"/>
    <w:rsid w:val="009F7E2B"/>
    <w:rsid w:val="00B5669C"/>
    <w:rsid w:val="00BC63DB"/>
    <w:rsid w:val="00C45E6E"/>
    <w:rsid w:val="00D7061D"/>
    <w:rsid w:val="00DB2270"/>
    <w:rsid w:val="00DF1C90"/>
    <w:rsid w:val="00E01008"/>
    <w:rsid w:val="00E83976"/>
    <w:rsid w:val="00F01178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EBA017-EDA6-45EB-B207-1F44FAB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A9A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33B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9</cp:revision>
  <cp:lastPrinted>2016-03-13T13:03:00Z</cp:lastPrinted>
  <dcterms:created xsi:type="dcterms:W3CDTF">2016-03-12T16:55:00Z</dcterms:created>
  <dcterms:modified xsi:type="dcterms:W3CDTF">2021-11-13T11:07:00Z</dcterms:modified>
</cp:coreProperties>
</file>